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0A" w:rsidRDefault="00915E0A" w:rsidP="00915E0A">
      <w:pPr>
        <w:shd w:val="clear" w:color="auto" w:fill="FFFFFF"/>
        <w:spacing w:after="0" w:line="293" w:lineRule="atLeast"/>
        <w:ind w:left="360" w:hanging="360"/>
        <w:rPr>
          <w:rFonts w:ascii="Georgia" w:eastAsia="Times New Roman" w:hAnsi="Georgia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Georgia" w:eastAsia="Times New Roman" w:hAnsi="Georgia"/>
          <w:color w:val="000000"/>
          <w:sz w:val="24"/>
          <w:szCs w:val="24"/>
          <w:lang w:eastAsia="ru-RU"/>
        </w:rPr>
        <w:t xml:space="preserve">                                      Правила внутреннего распорядка в                                                      </w:t>
      </w:r>
    </w:p>
    <w:p w:rsidR="00915E0A" w:rsidRDefault="00915E0A" w:rsidP="00915E0A">
      <w:pPr>
        <w:shd w:val="clear" w:color="auto" w:fill="FFFFFF"/>
        <w:spacing w:after="0" w:line="293" w:lineRule="atLeast"/>
        <w:ind w:left="360" w:hanging="360"/>
        <w:rPr>
          <w:rFonts w:ascii="Georgia" w:eastAsia="Times New Roman" w:hAnsi="Georgia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/>
          <w:color w:val="000000"/>
          <w:sz w:val="24"/>
          <w:szCs w:val="24"/>
          <w:lang w:eastAsia="ru-RU"/>
        </w:rPr>
        <w:t xml:space="preserve">                       ФГБУ санаторий «Шафраново» Минздрава России</w:t>
      </w:r>
    </w:p>
    <w:p w:rsidR="00915E0A" w:rsidRDefault="00915E0A" w:rsidP="00915E0A">
      <w:pPr>
        <w:shd w:val="clear" w:color="auto" w:fill="FFFFFF"/>
        <w:spacing w:after="0" w:line="293" w:lineRule="atLeast"/>
        <w:ind w:left="360" w:hanging="360"/>
        <w:rPr>
          <w:rFonts w:ascii="Georgia" w:eastAsia="Times New Roman" w:hAnsi="Georgia"/>
          <w:color w:val="000000"/>
          <w:sz w:val="24"/>
          <w:szCs w:val="24"/>
          <w:lang w:eastAsia="ru-RU"/>
        </w:rPr>
      </w:pPr>
    </w:p>
    <w:p w:rsidR="00915E0A" w:rsidRDefault="00915E0A" w:rsidP="00915E0A">
      <w:pPr>
        <w:shd w:val="clear" w:color="auto" w:fill="FFFFFF"/>
        <w:spacing w:after="0" w:line="293" w:lineRule="atLeast"/>
        <w:ind w:left="360" w:hanging="360"/>
        <w:rPr>
          <w:rFonts w:ascii="Georgia" w:eastAsia="Times New Roman" w:hAnsi="Georgia"/>
          <w:color w:val="000000"/>
          <w:sz w:val="24"/>
          <w:szCs w:val="24"/>
          <w:lang w:eastAsia="ru-RU"/>
        </w:rPr>
      </w:pPr>
    </w:p>
    <w:p w:rsidR="00915E0A" w:rsidRPr="00915E0A" w:rsidRDefault="00915E0A" w:rsidP="00915E0A">
      <w:pPr>
        <w:shd w:val="clear" w:color="auto" w:fill="FFFFFF"/>
        <w:spacing w:after="0" w:line="293" w:lineRule="atLeast"/>
        <w:ind w:left="360" w:hanging="360"/>
        <w:rPr>
          <w:rFonts w:ascii="Georgia" w:eastAsia="Times New Roman" w:hAnsi="Georgia"/>
          <w:color w:val="000000"/>
          <w:sz w:val="20"/>
          <w:szCs w:val="20"/>
          <w:lang w:eastAsia="ru-RU"/>
        </w:rPr>
      </w:pPr>
    </w:p>
    <w:p w:rsidR="00915E0A" w:rsidRPr="00915E0A" w:rsidRDefault="00915E0A" w:rsidP="00915E0A">
      <w:pPr>
        <w:shd w:val="clear" w:color="auto" w:fill="FFFFFF"/>
        <w:spacing w:after="0" w:line="293" w:lineRule="atLeast"/>
        <w:ind w:left="360" w:hanging="36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/>
          <w:color w:val="000000"/>
          <w:sz w:val="24"/>
          <w:szCs w:val="24"/>
          <w:lang w:eastAsia="ru-RU"/>
        </w:rPr>
        <w:t>1</w:t>
      </w: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. При прибытии в санаторий отдыхающий предъявляет медицинскому реги</w:t>
      </w:r>
      <w:r>
        <w:rPr>
          <w:rFonts w:ascii="Georgia" w:eastAsia="Times New Roman" w:hAnsi="Georgia"/>
          <w:color w:val="000000"/>
          <w:sz w:val="24"/>
          <w:szCs w:val="24"/>
          <w:lang w:eastAsia="ru-RU"/>
        </w:rPr>
        <w:t>стратору или дежурному врачу</w:t>
      </w: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 xml:space="preserve"> санаторно-курортную путевку, санаторно-курортную карту</w:t>
      </w:r>
      <w:r>
        <w:rPr>
          <w:rFonts w:ascii="Georgia" w:eastAsia="Times New Roman" w:hAnsi="Georgia"/>
          <w:color w:val="000000"/>
          <w:sz w:val="24"/>
          <w:szCs w:val="24"/>
          <w:lang w:eastAsia="ru-RU"/>
        </w:rPr>
        <w:t>, выписку из медицинской карты</w:t>
      </w: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 xml:space="preserve"> и документ, удостоверяющий личность.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ind w:left="360" w:hanging="36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3. В палате пациент занимает отведенную ему кровать с постельны</w:t>
      </w:r>
      <w:r>
        <w:rPr>
          <w:rFonts w:ascii="Georgia" w:eastAsia="Times New Roman" w:hAnsi="Georgia"/>
          <w:color w:val="000000"/>
          <w:sz w:val="24"/>
          <w:szCs w:val="24"/>
          <w:lang w:eastAsia="ru-RU"/>
        </w:rPr>
        <w:t xml:space="preserve">м бельем. Переход  из </w:t>
      </w: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одной палаты в другую без разрешения лечащего врача категорически запрещается. При уходе из санатория отдыхающие в обязательном порядке должны оставлять ключи от палат дежурному персоналу.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ind w:left="360" w:hanging="36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4. Во всех помещениях и на территории санатория необходимо соблюдать чистоту и порядок.  За утрату или порчу санаторного имущества пациенты несут материальную ответственность и</w:t>
      </w:r>
      <w:r>
        <w:rPr>
          <w:rFonts w:ascii="Georgia" w:eastAsia="Times New Roman" w:hAnsi="Georgia"/>
          <w:color w:val="000000"/>
          <w:sz w:val="24"/>
          <w:szCs w:val="24"/>
          <w:lang w:eastAsia="ru-RU"/>
        </w:rPr>
        <w:t xml:space="preserve"> возмещают ущерб в полной стоимости</w:t>
      </w: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.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ind w:left="360" w:hanging="36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5. В установленные для врачебных обходов часы, в том числе и вечерние обходы с 22.00 до 23.00, а также время, отведенное для термометрии, отдыха и сна пациенты должны находиться в палатах.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ind w:left="360" w:hanging="36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6. Пациенты должны без опозданий приходить в указанное время для очередных медицинских осмотров и консультаций, лечебных процедур и на лабораторные исследования.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ind w:left="360" w:hanging="36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7. В часы послеобеденного отдыха и ночного сна обязательно соблюдение тишины в помещениях и на территории санатория. Посещение отдыхающих допускается до 22-00 часов.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ind w:left="360" w:hanging="36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8.  Пациенты при уходе из палаты должны гасить свет.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ind w:left="360" w:hanging="36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9.  При отъезде пациенты обязаны сдать все находящееся у них санаторное имущество в полной сохранности согласно обходному листку. 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ind w:left="360" w:hanging="36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10. За разрешением спорных вопросов обращаться к лечащему врачу или дежурному медицинскому персоналу, а в необходимых случаях – к администрации санатория в письменной форме или лично.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ind w:left="360" w:hanging="36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11. Рекомендуется использование мобильных телефонов с наименьшим уровнем громкости сигнала и голоса. Учитывая влияние мобильных телефонов на работу медицинского оборудования, следует выключать его при посещении лечебно-диагностических кабинетов.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ind w:left="360" w:hanging="36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12. При выявлении хранения и употребления спиртных напитков, наркотических веществ, оружия, взрывчатых веществ медперсонал и охрана санатория вправе изъять данные предметы с сообщением в правоохранительные органы и  последующим привлечением к административной и уголовной ответственности.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ind w:left="360" w:hanging="36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13. За сохранность ценных вещей и денежных средств администрация санатория ответственности не несет.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ind w:left="360" w:hanging="36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14. В случае необходимости досрочного отъезда, пациенту необходимо обратиться с письменным заявлением на имя главного врача с указанием причин. При отсутствии уважительных причин, досрочный отъезд не разрешается.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ind w:left="360" w:hanging="36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15. Пациентам санатория категорически </w:t>
      </w:r>
      <w:r w:rsidRPr="00915E0A">
        <w:rPr>
          <w:rFonts w:ascii="Georgia" w:eastAsia="Times New Roman" w:hAnsi="Georgia"/>
          <w:b/>
          <w:bCs/>
          <w:color w:val="000000"/>
          <w:sz w:val="24"/>
          <w:szCs w:val="24"/>
          <w:lang w:eastAsia="ru-RU"/>
        </w:rPr>
        <w:t>запрещается: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ind w:left="360" w:hanging="36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proofErr w:type="gramStart"/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- переносить мебель из одной палаты в другую, а также передвигать ее по палате  без ведома ответственных лиц;</w:t>
      </w:r>
      <w:proofErr w:type="gramEnd"/>
    </w:p>
    <w:p w:rsidR="00915E0A" w:rsidRPr="00915E0A" w:rsidRDefault="00915E0A" w:rsidP="00915E0A">
      <w:pPr>
        <w:shd w:val="clear" w:color="auto" w:fill="FFFFFF"/>
        <w:spacing w:after="0" w:line="293" w:lineRule="atLeast"/>
        <w:ind w:left="360" w:hanging="36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lastRenderedPageBreak/>
        <w:t>- приносить, хранить, распространять и употреблять спиртные напитки и наркотические вещества;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ind w:left="360" w:hanging="36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- приносить, хранить оружие и взрывчатые вещества;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ind w:left="360" w:hanging="36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 xml:space="preserve">- находиться вне палаты с 23.00 до 7.00, а также во время клинического (с 10.00 до 11.00) и тихого </w:t>
      </w:r>
      <w:r>
        <w:rPr>
          <w:rFonts w:ascii="Georgia" w:eastAsia="Times New Roman" w:hAnsi="Georgia"/>
          <w:color w:val="000000"/>
          <w:sz w:val="24"/>
          <w:szCs w:val="24"/>
          <w:lang w:eastAsia="ru-RU"/>
        </w:rPr>
        <w:t>(15.00 до 17.0</w:t>
      </w: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0) часов;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ind w:left="360" w:hanging="36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- заниматься в комнатах приготовлением пищи и хранить вне холодильников скоропортящиеся продукты питания;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ind w:left="360" w:hanging="360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- пользоваться в палатах электронагревательными приборами (кипятильниками, чайниками, микроволновыми печами и т.д.);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-в соответствии Федеральный закон от 23.02.2013 г. №15-ФЗ «Об охране здоровья граждан от воздействия окружающего табачного дыма и последствий потребления табака"  запрещается  курение табака  в помещениях и на территории санатория;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-нарушать общепринятые правила поведения в общественных местах и в личных отношениях с другими пациентами и медицинским и обслуживающим персоналом;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-появляться в столовой и других общественных местах в неопрятном виде (трусах, шортах, майках, босиком, и т.д.);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ind w:left="566" w:hanging="566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-выносить из столовой пищу, посуду и столовые приборы;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ind w:left="566" w:hanging="566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-категорически запрещается кормление бродячих животных;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ind w:left="566" w:hanging="566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вмешательство пациентов в административно-хозяйственную жизнь санатория, самовольное посещение кухни и других служебных помещений, проведение несанкционированных собраний, выпуск стенных газет не допускается.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jc w:val="both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16. За неподчинение санаторному режиму, невыполнение приказов и распоряжений администрации, появление в нетрезвом виде, за невыполнение установленных правил общежития, за грубое обращение больных друг с другом или со служебным персоналом санатория – виновные </w:t>
      </w:r>
      <w:r w:rsidRPr="00915E0A">
        <w:rPr>
          <w:rFonts w:ascii="Georgia" w:eastAsia="Times New Roman" w:hAnsi="Georgia"/>
          <w:b/>
          <w:bCs/>
          <w:color w:val="0000FF"/>
          <w:sz w:val="24"/>
          <w:szCs w:val="24"/>
          <w:lang w:eastAsia="ru-RU"/>
        </w:rPr>
        <w:t>выписываются за нарушение санаторного режима </w:t>
      </w: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с  сообщением о причинах досрочной выписки в организации, направившие их.</w:t>
      </w:r>
    </w:p>
    <w:p w:rsidR="00915E0A" w:rsidRPr="00915E0A" w:rsidRDefault="00915E0A" w:rsidP="00915E0A">
      <w:pPr>
        <w:shd w:val="clear" w:color="auto" w:fill="FFFFFF"/>
        <w:spacing w:after="0" w:line="293" w:lineRule="atLeast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17. В случае выписки пациента за нарушение санаторного режима администрация санатория оставляет за собой право </w:t>
      </w:r>
      <w:r w:rsidRPr="00915E0A">
        <w:rPr>
          <w:rFonts w:ascii="Georgia" w:eastAsia="Times New Roman" w:hAnsi="Georgia"/>
          <w:b/>
          <w:bCs/>
          <w:color w:val="0000FF"/>
          <w:sz w:val="24"/>
          <w:szCs w:val="24"/>
          <w:lang w:eastAsia="ru-RU"/>
        </w:rPr>
        <w:t>ОТКАЗАТЬ В ВЫДЕЛЕНИИ ПУТЕВКИ</w:t>
      </w: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 xml:space="preserve"> на </w:t>
      </w:r>
      <w:proofErr w:type="spellStart"/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санаторно</w:t>
      </w:r>
      <w:proofErr w:type="spellEnd"/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–курортное лечение при последующем размещении заявки</w:t>
      </w:r>
      <w:r w:rsidRPr="00915E0A">
        <w:rPr>
          <w:rFonts w:ascii="Georgia" w:eastAsia="Times New Roman" w:hAnsi="Georgia"/>
          <w:color w:val="000000"/>
          <w:sz w:val="28"/>
          <w:szCs w:val="28"/>
          <w:lang w:eastAsia="ru-RU"/>
        </w:rPr>
        <w:t> </w:t>
      </w:r>
      <w:r w:rsidRPr="00915E0A">
        <w:rPr>
          <w:rFonts w:ascii="Georgia" w:eastAsia="Times New Roman" w:hAnsi="Georgia"/>
          <w:color w:val="000000"/>
          <w:sz w:val="24"/>
          <w:szCs w:val="24"/>
          <w:lang w:eastAsia="ru-RU"/>
        </w:rPr>
        <w:t>диспансером.</w:t>
      </w:r>
    </w:p>
    <w:p w:rsidR="00915E0A" w:rsidRDefault="00915E0A" w:rsidP="00915E0A"/>
    <w:p w:rsidR="002238B8" w:rsidRPr="00915E0A" w:rsidRDefault="00915E0A" w:rsidP="00915E0A">
      <w:pPr>
        <w:tabs>
          <w:tab w:val="left" w:pos="4200"/>
        </w:tabs>
      </w:pPr>
      <w:r>
        <w:tab/>
      </w:r>
    </w:p>
    <w:sectPr w:rsidR="002238B8" w:rsidRPr="0091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6E"/>
    <w:rsid w:val="00062D14"/>
    <w:rsid w:val="002238B8"/>
    <w:rsid w:val="006F0E19"/>
    <w:rsid w:val="00915E0A"/>
    <w:rsid w:val="00E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D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2D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D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2D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524574</cp:lastModifiedBy>
  <cp:revision>2</cp:revision>
  <dcterms:created xsi:type="dcterms:W3CDTF">2018-11-29T09:01:00Z</dcterms:created>
  <dcterms:modified xsi:type="dcterms:W3CDTF">2018-11-29T09:01:00Z</dcterms:modified>
</cp:coreProperties>
</file>